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B9A75" w14:textId="77777777" w:rsidR="00E02413" w:rsidRDefault="00E02413" w:rsidP="00E02413">
      <w:pPr>
        <w:jc w:val="both"/>
      </w:pPr>
    </w:p>
    <w:p w14:paraId="089A2B4C" w14:textId="4A6C1DCC" w:rsidR="00E02413" w:rsidRPr="00471542" w:rsidRDefault="00E02413" w:rsidP="00E02413">
      <w:pPr>
        <w:pStyle w:val="Normlnweb"/>
        <w:jc w:val="both"/>
        <w:rPr>
          <w:b/>
          <w:sz w:val="40"/>
        </w:rPr>
      </w:pPr>
      <w:r w:rsidRPr="00471542">
        <w:rPr>
          <w:b/>
          <w:sz w:val="40"/>
        </w:rPr>
        <w:t>Technické specifikace</w:t>
      </w:r>
    </w:p>
    <w:p w14:paraId="2E24DA3E" w14:textId="77777777" w:rsidR="00E02413" w:rsidRPr="00471542" w:rsidRDefault="00E02413" w:rsidP="00E02413">
      <w:pPr>
        <w:pStyle w:val="Normlnweb"/>
        <w:ind w:left="720"/>
        <w:jc w:val="both"/>
      </w:pPr>
    </w:p>
    <w:p w14:paraId="0E7D4B6C" w14:textId="6D70BF61" w:rsidR="00F43C2A" w:rsidRPr="00471542" w:rsidRDefault="00EF1321" w:rsidP="00E02413">
      <w:pPr>
        <w:pStyle w:val="Normlnweb"/>
        <w:numPr>
          <w:ilvl w:val="0"/>
          <w:numId w:val="1"/>
        </w:numPr>
        <w:jc w:val="both"/>
        <w:rPr>
          <w:b/>
          <w:sz w:val="32"/>
        </w:rPr>
      </w:pPr>
      <w:r w:rsidRPr="00471542">
        <w:rPr>
          <w:b/>
          <w:sz w:val="32"/>
        </w:rPr>
        <w:t>Pokládka podlahové krytiny</w:t>
      </w:r>
    </w:p>
    <w:p w14:paraId="77C317AB" w14:textId="77777777" w:rsidR="00F43C2A" w:rsidRPr="00471542" w:rsidRDefault="00F43C2A" w:rsidP="00E02413">
      <w:pPr>
        <w:pStyle w:val="Normlnweb"/>
        <w:ind w:firstLine="708"/>
        <w:jc w:val="both"/>
      </w:pPr>
      <w:r w:rsidRPr="00471542">
        <w:t>Součástí realizace bude kompletní odstranění stávající podlahové krytiny, a to kobercové krytiny položené ve dvou vrstvách, přičemž spodní vrstva je lepená. Součástí prací bude také odstranění a ekologická likvidace veškerého vzniklého odpadu.</w:t>
      </w:r>
    </w:p>
    <w:p w14:paraId="126FE61F" w14:textId="77777777" w:rsidR="00F43C2A" w:rsidRPr="00471542" w:rsidRDefault="00F43C2A" w:rsidP="00E02413">
      <w:pPr>
        <w:pStyle w:val="Normlnweb"/>
        <w:ind w:firstLine="708"/>
        <w:jc w:val="both"/>
      </w:pPr>
      <w:r w:rsidRPr="00471542">
        <w:t>V případě, že se v pokojích nachází stávající podlahové lišty, budou rovněž odstraněny a zlikvidovány. Stejně tak budou odstraněny stávající prahy u vstupních dveří jednotlivých pokojů.</w:t>
      </w:r>
    </w:p>
    <w:p w14:paraId="69DBF56C" w14:textId="77777777" w:rsidR="00F43C2A" w:rsidRPr="00471542" w:rsidRDefault="00F43C2A" w:rsidP="005275C5">
      <w:pPr>
        <w:pStyle w:val="Normlnweb"/>
        <w:ind w:firstLine="708"/>
        <w:jc w:val="both"/>
      </w:pPr>
      <w:r w:rsidRPr="00471542">
        <w:t>Předpokládá se zachování stávajícího podkladu. Před pokládkou bude podklad odborně očištěn, zbaven zbytků původního lepidla, nečistot a dalších nerovností, které by mohly negativně ovlivnit kvalitu nové pokládky. V případě drobných lokálních nerovností bude provedeno jejich vyspravení nebo přebroušení.</w:t>
      </w:r>
    </w:p>
    <w:p w14:paraId="560B07BF" w14:textId="0AABAAEE" w:rsidR="00136514" w:rsidRPr="00471542" w:rsidRDefault="00136514" w:rsidP="00136514">
      <w:pPr>
        <w:pStyle w:val="Normlnweb"/>
        <w:jc w:val="both"/>
      </w:pPr>
      <w:r w:rsidRPr="00471542">
        <w:tab/>
        <w:t>Podlahová krytina bude z PVC, linolea nebo jiného ekvivalentního materiálu s obdobnými technickými, užitnými a kvalitativními parametry.</w:t>
      </w:r>
    </w:p>
    <w:p w14:paraId="76C91345" w14:textId="65820FC8" w:rsidR="00AD0B8B" w:rsidRPr="00471542" w:rsidRDefault="00AD0B8B" w:rsidP="00136514">
      <w:pPr>
        <w:pStyle w:val="Normlnweb"/>
        <w:jc w:val="both"/>
      </w:pPr>
      <w:r w:rsidRPr="00471542">
        <w:tab/>
      </w:r>
    </w:p>
    <w:p w14:paraId="43F0CD09" w14:textId="250A29A8" w:rsidR="00F43C2A" w:rsidRPr="00471542" w:rsidRDefault="00F43C2A" w:rsidP="00E02413">
      <w:pPr>
        <w:pStyle w:val="Normlnweb"/>
        <w:jc w:val="both"/>
        <w:rPr>
          <w:b/>
        </w:rPr>
      </w:pPr>
      <w:r w:rsidRPr="00471542">
        <w:rPr>
          <w:b/>
        </w:rPr>
        <w:t>Požadovaná barevnost podlahové krytiny:</w:t>
      </w:r>
    </w:p>
    <w:p w14:paraId="7B7D41AD" w14:textId="2533ACE8" w:rsidR="005275C5" w:rsidRPr="00471542" w:rsidRDefault="009B42F5" w:rsidP="005275C5">
      <w:pPr>
        <w:pStyle w:val="Normlnweb"/>
        <w:numPr>
          <w:ilvl w:val="0"/>
          <w:numId w:val="6"/>
        </w:numPr>
      </w:pPr>
      <w:r w:rsidRPr="00471542">
        <w:t>barevné provedení v odstínech</w:t>
      </w:r>
      <w:r w:rsidR="005275C5" w:rsidRPr="00471542">
        <w:t xml:space="preserve"> šedé barvy,</w:t>
      </w:r>
    </w:p>
    <w:p w14:paraId="1050C389" w14:textId="77777777" w:rsidR="005275C5" w:rsidRPr="00471542" w:rsidRDefault="005275C5" w:rsidP="005275C5">
      <w:pPr>
        <w:pStyle w:val="Normlnweb"/>
        <w:numPr>
          <w:ilvl w:val="0"/>
          <w:numId w:val="6"/>
        </w:numPr>
      </w:pPr>
      <w:r w:rsidRPr="00471542">
        <w:t>dekor může být libovolný,</w:t>
      </w:r>
    </w:p>
    <w:p w14:paraId="6E0704B2" w14:textId="3BFDF130" w:rsidR="004A26DB" w:rsidRPr="00471542" w:rsidRDefault="00F43C2A" w:rsidP="004A26DB">
      <w:pPr>
        <w:pStyle w:val="Normlnweb"/>
        <w:numPr>
          <w:ilvl w:val="0"/>
          <w:numId w:val="6"/>
        </w:numPr>
      </w:pPr>
      <w:r w:rsidRPr="00471542">
        <w:t xml:space="preserve">nepřípustné </w:t>
      </w:r>
      <w:r w:rsidR="009B42F5" w:rsidRPr="00471542">
        <w:t>je jednobarevné provedení podlahové krytiny.</w:t>
      </w:r>
    </w:p>
    <w:p w14:paraId="75C82AC3" w14:textId="4C2BD1AD" w:rsidR="004A26DB" w:rsidRPr="005C468F" w:rsidRDefault="004A26DB" w:rsidP="005C468F">
      <w:pPr>
        <w:pStyle w:val="Normlnweb"/>
        <w:ind w:firstLine="708"/>
        <w:jc w:val="both"/>
        <w:rPr>
          <w:b/>
        </w:rPr>
      </w:pPr>
      <w:r w:rsidRPr="00471542">
        <w:t>Obrázky č. 1–3 jsou uvedeny pouze jako ilustrativní příklady požadovaného vzhledu. Nejedná se o vyobrazení konkrétního výrobku, výrobce ani obchodní značky. Dodavatel může nabídnout jakékoli technicky a kvalitativně vyhovující řešení splňující výše uvedené požadavky.</w:t>
      </w:r>
    </w:p>
    <w:p w14:paraId="54AFEA9F" w14:textId="06130F6A" w:rsidR="004A26DB" w:rsidRPr="00471542" w:rsidRDefault="005C468F" w:rsidP="005275C5">
      <w:pPr>
        <w:pStyle w:val="Normlnweb"/>
      </w:pPr>
      <w:r w:rsidRPr="00471542"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25E85B98" wp14:editId="24430ED4">
            <wp:simplePos x="0" y="0"/>
            <wp:positionH relativeFrom="margin">
              <wp:align>right</wp:align>
            </wp:positionH>
            <wp:positionV relativeFrom="paragraph">
              <wp:posOffset>296545</wp:posOffset>
            </wp:positionV>
            <wp:extent cx="1762125" cy="1079500"/>
            <wp:effectExtent l="0" t="0" r="9525" b="6350"/>
            <wp:wrapSquare wrapText="bothSides"/>
            <wp:docPr id="1" name="Obrázek 1" descr="C:\Users\Nahliko\AppData\Local\Microsoft\Windows\INetCache\Content.Word\129139-1606339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ahliko\AppData\Local\Microsoft\Windows\INetCache\Content.Word\129139-16063391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1542">
        <w:rPr>
          <w:noProof/>
        </w:rPr>
        <w:pict w14:anchorId="204CDD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" style="position:absolute;margin-left:157.8pt;margin-top:550.1pt;width:137.15pt;height:85.05pt;z-index:251661312;mso-wrap-edited:f;mso-width-percent:0;mso-height-percent:0;mso-position-horizontal-relative:margin;mso-position-vertical-relative:margin;mso-width-percent:0;mso-height-percent:0">
            <v:imagedata r:id="rId8" o:title="1"/>
            <w10:wrap type="square" anchorx="margin" anchory="margin"/>
          </v:shape>
        </w:pict>
      </w:r>
      <w:r w:rsidRPr="00471542">
        <w:rPr>
          <w:noProof/>
        </w:rPr>
        <w:pict w14:anchorId="40762A0B">
          <v:shape id="_x0000_s1026" type="#_x0000_t75" alt="" style="position:absolute;margin-left:-.75pt;margin-top:550.85pt;width:136.6pt;height:85.05pt;z-index:251659264;mso-wrap-edited:f;mso-width-percent:0;mso-height-percent:0;mso-position-horizontal-relative:margin;mso-position-vertical-relative:margin;mso-width-percent:0;mso-height-percent:0">
            <v:imagedata r:id="rId9" o:title="Bez názvu"/>
            <w10:wrap type="square" anchorx="margin" anchory="margin"/>
          </v:shape>
        </w:pict>
      </w:r>
      <w:r w:rsidR="004A26DB" w:rsidRPr="00471542">
        <w:t>Obr. č. 1</w:t>
      </w:r>
      <w:r w:rsidR="004A26DB" w:rsidRPr="00471542">
        <w:tab/>
      </w:r>
      <w:r w:rsidR="004A26DB" w:rsidRPr="00471542">
        <w:tab/>
      </w:r>
      <w:r w:rsidR="004A26DB" w:rsidRPr="00471542">
        <w:tab/>
        <w:t xml:space="preserve">      Obr. č. 2</w:t>
      </w:r>
      <w:r w:rsidR="004A26DB" w:rsidRPr="00471542">
        <w:tab/>
      </w:r>
      <w:r w:rsidR="004A26DB" w:rsidRPr="00471542">
        <w:tab/>
      </w:r>
      <w:r w:rsidR="004A26DB" w:rsidRPr="00471542">
        <w:tab/>
        <w:t xml:space="preserve">          Obr. č. 3</w:t>
      </w:r>
    </w:p>
    <w:p w14:paraId="35C1ACE2" w14:textId="00F4B4B8" w:rsidR="0010369A" w:rsidRPr="00471542" w:rsidRDefault="0010369A" w:rsidP="005275C5">
      <w:pPr>
        <w:pStyle w:val="Normlnweb"/>
        <w:rPr>
          <w:b/>
        </w:rPr>
      </w:pPr>
    </w:p>
    <w:p w14:paraId="0590EA35" w14:textId="77777777" w:rsidR="005C468F" w:rsidRDefault="005C468F" w:rsidP="005275C5">
      <w:pPr>
        <w:pStyle w:val="Normlnweb"/>
        <w:rPr>
          <w:b/>
        </w:rPr>
      </w:pPr>
    </w:p>
    <w:p w14:paraId="65DA3EF9" w14:textId="3B9CB322" w:rsidR="00F43C2A" w:rsidRPr="00471542" w:rsidRDefault="00F43C2A" w:rsidP="005275C5">
      <w:pPr>
        <w:pStyle w:val="Normlnweb"/>
        <w:rPr>
          <w:b/>
        </w:rPr>
      </w:pPr>
      <w:bookmarkStart w:id="0" w:name="_GoBack"/>
      <w:bookmarkEnd w:id="0"/>
      <w:r w:rsidRPr="00471542">
        <w:rPr>
          <w:b/>
        </w:rPr>
        <w:lastRenderedPageBreak/>
        <w:t>Technické požadavky na krytinu:</w:t>
      </w:r>
    </w:p>
    <w:p w14:paraId="1CC22E1E" w14:textId="27DBA0DA" w:rsidR="005275C5" w:rsidRPr="00471542" w:rsidRDefault="00AD0B8B" w:rsidP="005275C5">
      <w:pPr>
        <w:pStyle w:val="Normlnweb"/>
        <w:numPr>
          <w:ilvl w:val="0"/>
          <w:numId w:val="7"/>
        </w:numPr>
      </w:pPr>
      <w:r w:rsidRPr="00471542">
        <w:t>minimální třída zátěže</w:t>
      </w:r>
      <w:r w:rsidR="005275C5" w:rsidRPr="00471542">
        <w:t xml:space="preserve"> 41</w:t>
      </w:r>
      <w:r w:rsidRPr="00471542">
        <w:t xml:space="preserve"> dle příslušné technické normy</w:t>
      </w:r>
      <w:r w:rsidR="005275C5" w:rsidRPr="00471542">
        <w:t>,</w:t>
      </w:r>
    </w:p>
    <w:p w14:paraId="4B373548" w14:textId="5EFD3FE7" w:rsidR="005275C5" w:rsidRPr="00471542" w:rsidRDefault="00AD0B8B" w:rsidP="005275C5">
      <w:pPr>
        <w:pStyle w:val="Normlnweb"/>
        <w:numPr>
          <w:ilvl w:val="0"/>
          <w:numId w:val="7"/>
        </w:numPr>
      </w:pPr>
      <w:r w:rsidRPr="00471542">
        <w:t xml:space="preserve">klasifikace </w:t>
      </w:r>
      <w:r w:rsidR="00F43C2A" w:rsidRPr="00471542">
        <w:t>reak</w:t>
      </w:r>
      <w:r w:rsidRPr="00471542">
        <w:t xml:space="preserve">ce na oheň </w:t>
      </w:r>
      <w:r w:rsidR="005275C5" w:rsidRPr="00471542">
        <w:t>minimálně Bfl-s1,</w:t>
      </w:r>
    </w:p>
    <w:p w14:paraId="795870E9" w14:textId="0DF7BEE6" w:rsidR="005275C5" w:rsidRPr="00471542" w:rsidRDefault="00AD0B8B" w:rsidP="005275C5">
      <w:pPr>
        <w:pStyle w:val="Normlnweb"/>
        <w:numPr>
          <w:ilvl w:val="0"/>
          <w:numId w:val="7"/>
        </w:numPr>
      </w:pPr>
      <w:r w:rsidRPr="00471542">
        <w:t>protiskluzové vlastnosti vhodné pro provoz domova mládeže,</w:t>
      </w:r>
    </w:p>
    <w:p w14:paraId="2EC960D9" w14:textId="77777777" w:rsidR="005275C5" w:rsidRPr="00471542" w:rsidRDefault="00F43C2A" w:rsidP="005275C5">
      <w:pPr>
        <w:pStyle w:val="Normlnweb"/>
        <w:numPr>
          <w:ilvl w:val="0"/>
          <w:numId w:val="7"/>
        </w:numPr>
      </w:pPr>
      <w:r w:rsidRPr="00471542">
        <w:t>vhodné pro vysokou z</w:t>
      </w:r>
      <w:r w:rsidR="005275C5" w:rsidRPr="00471542">
        <w:t>átěž a provoz domova mládeže,</w:t>
      </w:r>
    </w:p>
    <w:p w14:paraId="3EDEA0E6" w14:textId="12BBD5F2" w:rsidR="005275C5" w:rsidRPr="00471542" w:rsidRDefault="00AD0B8B" w:rsidP="005275C5">
      <w:pPr>
        <w:pStyle w:val="Normlnweb"/>
        <w:numPr>
          <w:ilvl w:val="0"/>
          <w:numId w:val="7"/>
        </w:numPr>
      </w:pPr>
      <w:r w:rsidRPr="00471542">
        <w:t>povrch musí umožňovat snadnou údržbu a čištění běžnými postupy,</w:t>
      </w:r>
    </w:p>
    <w:p w14:paraId="00AED2D8" w14:textId="2EBB9DD2" w:rsidR="00F43C2A" w:rsidRPr="00471542" w:rsidRDefault="00AD0B8B" w:rsidP="005275C5">
      <w:pPr>
        <w:pStyle w:val="Normlnweb"/>
        <w:numPr>
          <w:ilvl w:val="0"/>
          <w:numId w:val="7"/>
        </w:numPr>
      </w:pPr>
      <w:r w:rsidRPr="00471542">
        <w:t>krytina musí být odolná vůči běžně používaným čistícím a dezinfekčním prostředkům.</w:t>
      </w:r>
    </w:p>
    <w:p w14:paraId="6EA25368" w14:textId="6466BFFB" w:rsidR="00AD0B8B" w:rsidRPr="00471542" w:rsidRDefault="00AD0B8B" w:rsidP="00142763">
      <w:pPr>
        <w:pStyle w:val="Normlnweb"/>
        <w:ind w:firstLine="708"/>
        <w:jc w:val="both"/>
      </w:pPr>
      <w:r w:rsidRPr="00471542">
        <w:t>Dodavatel na vyžádání zadavatele doloží technické listy nebo jiné dokumenty prokazující splnění požadovaných technických parametrů nabízené podlahové krytiny.</w:t>
      </w:r>
    </w:p>
    <w:p w14:paraId="4DDB49A9" w14:textId="2EC05465" w:rsidR="00F43C2A" w:rsidRPr="00471542" w:rsidRDefault="00F43C2A" w:rsidP="00E02413">
      <w:pPr>
        <w:pStyle w:val="Normlnweb"/>
        <w:jc w:val="both"/>
        <w:rPr>
          <w:b/>
        </w:rPr>
      </w:pPr>
      <w:r w:rsidRPr="00471542">
        <w:rPr>
          <w:b/>
        </w:rPr>
        <w:t>Pokládka:</w:t>
      </w:r>
    </w:p>
    <w:p w14:paraId="56971050" w14:textId="77777777" w:rsidR="005275C5" w:rsidRPr="00471542" w:rsidRDefault="00F43C2A" w:rsidP="00B323D8">
      <w:pPr>
        <w:pStyle w:val="Normlnweb"/>
        <w:numPr>
          <w:ilvl w:val="0"/>
          <w:numId w:val="8"/>
        </w:numPr>
        <w:jc w:val="both"/>
      </w:pPr>
      <w:r w:rsidRPr="00471542">
        <w:t xml:space="preserve">krytina bude přilepena nebo jiným vhodným </w:t>
      </w:r>
      <w:r w:rsidR="005275C5" w:rsidRPr="00471542">
        <w:t>způsobem fixována k podkladu,</w:t>
      </w:r>
    </w:p>
    <w:p w14:paraId="2F8DC5F4" w14:textId="77777777" w:rsidR="005275C5" w:rsidRPr="00471542" w:rsidRDefault="00F43C2A" w:rsidP="00B323D8">
      <w:pPr>
        <w:pStyle w:val="Normlnweb"/>
        <w:numPr>
          <w:ilvl w:val="0"/>
          <w:numId w:val="8"/>
        </w:numPr>
        <w:jc w:val="both"/>
      </w:pPr>
      <w:r w:rsidRPr="00471542">
        <w:t>v případě pokládky z více dílů musí být spoje odborně svařeny nebo ji</w:t>
      </w:r>
      <w:r w:rsidR="005275C5" w:rsidRPr="00471542">
        <w:t>ným trvalým způsobem spojeny,</w:t>
      </w:r>
    </w:p>
    <w:p w14:paraId="57442C55" w14:textId="77777777" w:rsidR="005275C5" w:rsidRPr="00471542" w:rsidRDefault="00F43C2A" w:rsidP="00B323D8">
      <w:pPr>
        <w:pStyle w:val="Normlnweb"/>
        <w:numPr>
          <w:ilvl w:val="0"/>
          <w:numId w:val="8"/>
        </w:numPr>
        <w:jc w:val="both"/>
      </w:pPr>
      <w:r w:rsidRPr="00471542">
        <w:t>výsledná podlaha musí být rovná (odpovídající podkladu), bez boulí, zvlnění, odl</w:t>
      </w:r>
      <w:r w:rsidR="005275C5" w:rsidRPr="00471542">
        <w:t>epování nebo viditelných vad,</w:t>
      </w:r>
    </w:p>
    <w:p w14:paraId="70A5C424" w14:textId="49A44E1D" w:rsidR="00F43C2A" w:rsidRPr="00471542" w:rsidRDefault="00F43C2A" w:rsidP="00B323D8">
      <w:pPr>
        <w:pStyle w:val="Normlnweb"/>
        <w:numPr>
          <w:ilvl w:val="0"/>
          <w:numId w:val="8"/>
        </w:numPr>
        <w:jc w:val="both"/>
      </w:pPr>
      <w:r w:rsidRPr="00471542">
        <w:t>dodavatel odpovídá za kvalitní provedení detailů v rozích, kolem dveří a dalších zakončení.</w:t>
      </w:r>
    </w:p>
    <w:p w14:paraId="70274EC3" w14:textId="7F4A5F82" w:rsidR="0085314D" w:rsidRPr="00471542" w:rsidRDefault="0085314D" w:rsidP="00E02413">
      <w:pPr>
        <w:pStyle w:val="Normlnweb"/>
        <w:jc w:val="both"/>
      </w:pPr>
    </w:p>
    <w:p w14:paraId="22628607" w14:textId="3371D35F" w:rsidR="00F43C2A" w:rsidRPr="00471542" w:rsidRDefault="00F43C2A" w:rsidP="009C625E">
      <w:pPr>
        <w:pStyle w:val="Normlnweb"/>
        <w:numPr>
          <w:ilvl w:val="0"/>
          <w:numId w:val="2"/>
        </w:numPr>
        <w:jc w:val="both"/>
        <w:rPr>
          <w:b/>
          <w:sz w:val="32"/>
          <w:szCs w:val="28"/>
        </w:rPr>
      </w:pPr>
      <w:r w:rsidRPr="00471542">
        <w:rPr>
          <w:b/>
          <w:sz w:val="32"/>
          <w:szCs w:val="28"/>
        </w:rPr>
        <w:t>Podlahové lišty</w:t>
      </w:r>
    </w:p>
    <w:p w14:paraId="38BC7211" w14:textId="61292CCA" w:rsidR="00F43C2A" w:rsidRPr="00471542" w:rsidRDefault="00F43C2A" w:rsidP="005275C5">
      <w:pPr>
        <w:pStyle w:val="Normlnweb"/>
        <w:ind w:firstLine="708"/>
        <w:jc w:val="both"/>
      </w:pPr>
      <w:r w:rsidRPr="00471542">
        <w:t xml:space="preserve">Součástí dodávky a montáže budou nové podlahové lišty instalované po celém obvodu místností, </w:t>
      </w:r>
      <w:r w:rsidR="00C65622" w:rsidRPr="00471542">
        <w:t>ve kterých</w:t>
      </w:r>
      <w:r w:rsidRPr="00471542">
        <w:t xml:space="preserve"> položena nová podlahová krytina.</w:t>
      </w:r>
    </w:p>
    <w:p w14:paraId="3070C082" w14:textId="77777777" w:rsidR="00F43C2A" w:rsidRPr="00471542" w:rsidRDefault="00F43C2A" w:rsidP="00E02413">
      <w:pPr>
        <w:pStyle w:val="Normlnweb"/>
        <w:jc w:val="both"/>
        <w:rPr>
          <w:b/>
        </w:rPr>
      </w:pPr>
      <w:r w:rsidRPr="00471542">
        <w:rPr>
          <w:b/>
        </w:rPr>
        <w:t>Požadavky:</w:t>
      </w:r>
    </w:p>
    <w:p w14:paraId="3EA9C377" w14:textId="77777777" w:rsidR="005275C5" w:rsidRPr="00471542" w:rsidRDefault="00F43C2A" w:rsidP="00D206A0">
      <w:pPr>
        <w:pStyle w:val="Normlnweb"/>
        <w:numPr>
          <w:ilvl w:val="0"/>
          <w:numId w:val="9"/>
        </w:numPr>
        <w:jc w:val="both"/>
      </w:pPr>
      <w:r w:rsidRPr="00471542">
        <w:t>lišty musí barevně i vzhledově co nejvíce odpovíd</w:t>
      </w:r>
      <w:r w:rsidR="005275C5" w:rsidRPr="00471542">
        <w:t>at použité podlahové krytině,</w:t>
      </w:r>
    </w:p>
    <w:p w14:paraId="2A56B532" w14:textId="3D28D06A" w:rsidR="009C625E" w:rsidRPr="00471542" w:rsidRDefault="009C625E" w:rsidP="00D206A0">
      <w:pPr>
        <w:pStyle w:val="Normlnweb"/>
        <w:numPr>
          <w:ilvl w:val="0"/>
          <w:numId w:val="9"/>
        </w:numPr>
        <w:jc w:val="both"/>
      </w:pPr>
      <w:r w:rsidRPr="00471542">
        <w:t>lišty budou vyrobeny z plastu nebo</w:t>
      </w:r>
      <w:r w:rsidR="00C65622" w:rsidRPr="00471542">
        <w:t xml:space="preserve"> jiného</w:t>
      </w:r>
      <w:r w:rsidRPr="00471542">
        <w:t xml:space="preserve"> materiálu s obdobnými technickými a užitnými vlastnostmi,</w:t>
      </w:r>
    </w:p>
    <w:p w14:paraId="04E5AFCE" w14:textId="3EBBE818" w:rsidR="005275C5" w:rsidRPr="00471542" w:rsidRDefault="00C65622" w:rsidP="00D206A0">
      <w:pPr>
        <w:pStyle w:val="Normlnweb"/>
        <w:numPr>
          <w:ilvl w:val="0"/>
          <w:numId w:val="9"/>
        </w:numPr>
        <w:jc w:val="both"/>
      </w:pPr>
      <w:r w:rsidRPr="00471542">
        <w:t xml:space="preserve">minimální </w:t>
      </w:r>
      <w:r w:rsidR="00436BE4" w:rsidRPr="00471542">
        <w:t xml:space="preserve">výška lišty </w:t>
      </w:r>
      <w:r w:rsidRPr="00471542">
        <w:t>bude</w:t>
      </w:r>
      <w:r w:rsidR="00436BE4" w:rsidRPr="00471542">
        <w:t xml:space="preserve"> 4</w:t>
      </w:r>
      <w:r w:rsidR="005275C5" w:rsidRPr="00471542">
        <w:t>0 mm,</w:t>
      </w:r>
    </w:p>
    <w:p w14:paraId="3ADB76AB" w14:textId="347217CE" w:rsidR="005275C5" w:rsidRPr="00471542" w:rsidRDefault="00F43C2A" w:rsidP="00D206A0">
      <w:pPr>
        <w:pStyle w:val="Normlnweb"/>
        <w:numPr>
          <w:ilvl w:val="0"/>
          <w:numId w:val="9"/>
        </w:numPr>
        <w:jc w:val="both"/>
      </w:pPr>
      <w:r w:rsidRPr="00471542">
        <w:t xml:space="preserve">lišty musí </w:t>
      </w:r>
      <w:r w:rsidR="00C65622" w:rsidRPr="00471542">
        <w:t>být odolné vůči běžnému provoznímu namáhání a umožňovat standardní údržbu,</w:t>
      </w:r>
    </w:p>
    <w:p w14:paraId="407C29DA" w14:textId="1D83E36C" w:rsidR="005275C5" w:rsidRPr="00471542" w:rsidRDefault="009C625E" w:rsidP="00D206A0">
      <w:pPr>
        <w:pStyle w:val="Normlnweb"/>
        <w:numPr>
          <w:ilvl w:val="0"/>
          <w:numId w:val="9"/>
        </w:numPr>
        <w:jc w:val="both"/>
      </w:pPr>
      <w:r w:rsidRPr="00471542">
        <w:t xml:space="preserve">montáž lišt </w:t>
      </w:r>
      <w:r w:rsidR="00C65622" w:rsidRPr="00471542">
        <w:t>bude</w:t>
      </w:r>
      <w:r w:rsidRPr="00471542">
        <w:t xml:space="preserve"> provedena pevně</w:t>
      </w:r>
      <w:r w:rsidR="00C65622" w:rsidRPr="00471542">
        <w:t>, trvale</w:t>
      </w:r>
      <w:r w:rsidRPr="00471542">
        <w:t xml:space="preserve"> a esteticky, se skrytými nebo zakrytými spojovacími prvky, případně lepením zajišťujícím jejich </w:t>
      </w:r>
      <w:r w:rsidR="00C65622" w:rsidRPr="00471542">
        <w:t>spolehlivé</w:t>
      </w:r>
      <w:r w:rsidRPr="00471542">
        <w:t xml:space="preserve"> uchycení</w:t>
      </w:r>
      <w:r w:rsidR="005275C5" w:rsidRPr="00471542">
        <w:t>,</w:t>
      </w:r>
    </w:p>
    <w:p w14:paraId="7095F5E5" w14:textId="78424EF8" w:rsidR="00F43C2A" w:rsidRPr="00471542" w:rsidRDefault="00F43C2A" w:rsidP="00D206A0">
      <w:pPr>
        <w:pStyle w:val="Normlnweb"/>
        <w:numPr>
          <w:ilvl w:val="0"/>
          <w:numId w:val="9"/>
        </w:numPr>
        <w:jc w:val="both"/>
      </w:pPr>
      <w:r w:rsidRPr="00471542">
        <w:t xml:space="preserve">spoje, rohy a zakončení </w:t>
      </w:r>
      <w:r w:rsidR="00C65622" w:rsidRPr="00471542">
        <w:t>lišt budou provedeny pomocí systémových nebo jiných vhodných prvků zajišťujících jednotný vzhled a funkčnost.</w:t>
      </w:r>
    </w:p>
    <w:p w14:paraId="117C705B" w14:textId="77777777" w:rsidR="005275C5" w:rsidRPr="00471542" w:rsidRDefault="005275C5" w:rsidP="005275C5">
      <w:pPr>
        <w:pStyle w:val="Normlnweb"/>
        <w:ind w:left="720"/>
      </w:pPr>
    </w:p>
    <w:p w14:paraId="440734A6" w14:textId="77777777" w:rsidR="00F43C2A" w:rsidRPr="00471542" w:rsidRDefault="00F43C2A" w:rsidP="00E02413">
      <w:pPr>
        <w:pStyle w:val="Normlnweb"/>
        <w:numPr>
          <w:ilvl w:val="0"/>
          <w:numId w:val="3"/>
        </w:numPr>
        <w:jc w:val="both"/>
        <w:rPr>
          <w:b/>
          <w:sz w:val="32"/>
        </w:rPr>
      </w:pPr>
      <w:r w:rsidRPr="00471542">
        <w:rPr>
          <w:b/>
          <w:sz w:val="32"/>
        </w:rPr>
        <w:t>Přechodové lišty</w:t>
      </w:r>
    </w:p>
    <w:p w14:paraId="0CCF74ED" w14:textId="77777777" w:rsidR="0024795F" w:rsidRPr="00471542" w:rsidRDefault="0024795F" w:rsidP="0024795F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47154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 místech stávajících prahů budou u vstupů do jednotlivých pokojů dodány a osazeny nové přechodové lišty.</w:t>
      </w:r>
    </w:p>
    <w:p w14:paraId="16919896" w14:textId="6CBD4DEF" w:rsidR="00F43C2A" w:rsidRPr="00471542" w:rsidRDefault="00F43C2A" w:rsidP="00E02413">
      <w:pPr>
        <w:pStyle w:val="Normlnweb"/>
        <w:jc w:val="both"/>
        <w:rPr>
          <w:b/>
        </w:rPr>
      </w:pPr>
      <w:r w:rsidRPr="00471542">
        <w:rPr>
          <w:b/>
        </w:rPr>
        <w:lastRenderedPageBreak/>
        <w:t>Požadavky:</w:t>
      </w:r>
    </w:p>
    <w:p w14:paraId="053DED07" w14:textId="72AFDC6E" w:rsidR="005275C5" w:rsidRPr="00471542" w:rsidRDefault="00F43C2A" w:rsidP="005275C5">
      <w:pPr>
        <w:pStyle w:val="Normlnweb"/>
        <w:numPr>
          <w:ilvl w:val="0"/>
          <w:numId w:val="10"/>
        </w:numPr>
      </w:pPr>
      <w:r w:rsidRPr="00471542">
        <w:t xml:space="preserve">barevné provedení v odstínech šedé, </w:t>
      </w:r>
      <w:r w:rsidR="007B4405" w:rsidRPr="00471542">
        <w:t xml:space="preserve">v </w:t>
      </w:r>
      <w:r w:rsidRPr="00471542">
        <w:t xml:space="preserve">kovové </w:t>
      </w:r>
      <w:r w:rsidR="007B4405" w:rsidRPr="00471542">
        <w:t xml:space="preserve">provedení </w:t>
      </w:r>
      <w:r w:rsidRPr="00471542">
        <w:t>nebo v dekoru odp</w:t>
      </w:r>
      <w:r w:rsidR="005275C5" w:rsidRPr="00471542">
        <w:t>ovídajícím</w:t>
      </w:r>
      <w:r w:rsidR="007B4405" w:rsidRPr="00471542">
        <w:t xml:space="preserve"> navržené</w:t>
      </w:r>
      <w:r w:rsidR="005275C5" w:rsidRPr="00471542">
        <w:t xml:space="preserve"> podlahové krytině,</w:t>
      </w:r>
    </w:p>
    <w:p w14:paraId="241680F0" w14:textId="248859B3" w:rsidR="00494636" w:rsidRPr="00471542" w:rsidRDefault="00494636" w:rsidP="005275C5">
      <w:pPr>
        <w:pStyle w:val="Normlnweb"/>
        <w:numPr>
          <w:ilvl w:val="0"/>
          <w:numId w:val="10"/>
        </w:numPr>
      </w:pPr>
      <w:r w:rsidRPr="00471542">
        <w:t>lišty budou vyrobeny z hliníku nebo jiného korozivzdorného kovového materiálu s obdobnými technickými a užitnými vlastnostmi,</w:t>
      </w:r>
    </w:p>
    <w:p w14:paraId="565E1359" w14:textId="42A2B27E" w:rsidR="005275C5" w:rsidRPr="00471542" w:rsidRDefault="00494636" w:rsidP="005275C5">
      <w:pPr>
        <w:pStyle w:val="Normlnweb"/>
        <w:numPr>
          <w:ilvl w:val="0"/>
          <w:numId w:val="10"/>
        </w:numPr>
      </w:pPr>
      <w:r w:rsidRPr="00471542">
        <w:t xml:space="preserve">montáž lišt </w:t>
      </w:r>
      <w:r w:rsidR="00F74A37" w:rsidRPr="00471542">
        <w:t>bude</w:t>
      </w:r>
      <w:r w:rsidRPr="00471542">
        <w:t xml:space="preserve"> provedena pevně</w:t>
      </w:r>
      <w:r w:rsidR="00F74A37" w:rsidRPr="00471542">
        <w:t>, trvale</w:t>
      </w:r>
      <w:r w:rsidRPr="00471542">
        <w:t xml:space="preserve"> a esteticky, se skrytými nebo zakrytými spojovacími prvky, případně lepením zajišťujícím jejich trvalé</w:t>
      </w:r>
      <w:r w:rsidR="00F74A37" w:rsidRPr="00471542">
        <w:t xml:space="preserve"> spolehlivé</w:t>
      </w:r>
      <w:r w:rsidRPr="00471542">
        <w:t xml:space="preserve"> uchycení</w:t>
      </w:r>
      <w:r w:rsidR="005275C5" w:rsidRPr="00471542">
        <w:t>,</w:t>
      </w:r>
    </w:p>
    <w:p w14:paraId="52609FCF" w14:textId="0BA726D0" w:rsidR="005275C5" w:rsidRPr="00471542" w:rsidRDefault="00F74A37" w:rsidP="005275C5">
      <w:pPr>
        <w:pStyle w:val="Normlnweb"/>
        <w:numPr>
          <w:ilvl w:val="0"/>
          <w:numId w:val="10"/>
        </w:numPr>
      </w:pPr>
      <w:r w:rsidRPr="00471542">
        <w:t>provedení musí být bezpečné, bez ostrých hran a výstupků,</w:t>
      </w:r>
    </w:p>
    <w:p w14:paraId="25299ADC" w14:textId="6D6E67D8" w:rsidR="00F74A37" w:rsidRPr="00471542" w:rsidRDefault="00F74A37" w:rsidP="00F74A37">
      <w:pPr>
        <w:pStyle w:val="Normlnweb"/>
        <w:numPr>
          <w:ilvl w:val="0"/>
          <w:numId w:val="10"/>
        </w:numPr>
      </w:pPr>
      <w:r w:rsidRPr="00471542">
        <w:t xml:space="preserve">lišty musí být </w:t>
      </w:r>
      <w:r w:rsidR="00F43C2A" w:rsidRPr="00471542">
        <w:t>vhodné pro běžný provoz</w:t>
      </w:r>
      <w:r w:rsidRPr="00471542">
        <w:t xml:space="preserve"> v objektu domova mládeže,</w:t>
      </w:r>
    </w:p>
    <w:p w14:paraId="73793C9E" w14:textId="45D56CE4" w:rsidR="00F74A37" w:rsidRPr="00471542" w:rsidRDefault="00F74A37" w:rsidP="00F74A37">
      <w:pPr>
        <w:pStyle w:val="Normlnweb"/>
        <w:numPr>
          <w:ilvl w:val="0"/>
          <w:numId w:val="10"/>
        </w:numPr>
      </w:pPr>
      <w:r w:rsidRPr="00471542">
        <w:t>p</w:t>
      </w:r>
      <w:r w:rsidR="00F43C2A" w:rsidRPr="00471542">
        <w:t>řechodové lišty budou osazeny ve všech dveřních otvorech, kde doc</w:t>
      </w:r>
      <w:r w:rsidRPr="00471542">
        <w:t>hází ke změně podlahové krytiny,</w:t>
      </w:r>
    </w:p>
    <w:p w14:paraId="27247003" w14:textId="2280E017" w:rsidR="00D13BE4" w:rsidRPr="00471542" w:rsidRDefault="00F74A37" w:rsidP="005C468F">
      <w:pPr>
        <w:pStyle w:val="Normlnweb"/>
        <w:numPr>
          <w:ilvl w:val="0"/>
          <w:numId w:val="10"/>
        </w:numPr>
      </w:pPr>
      <w:r w:rsidRPr="00471542">
        <w:t>lišty musí být kompatibilní s navrženou podlahovou krytinou a navazujícími podlahovými konstrukcemi.</w:t>
      </w:r>
    </w:p>
    <w:p w14:paraId="17B5A6A8" w14:textId="77777777" w:rsidR="00F43C2A" w:rsidRPr="00471542" w:rsidRDefault="00F43C2A" w:rsidP="00E02413">
      <w:pPr>
        <w:pStyle w:val="Normlnweb"/>
        <w:jc w:val="both"/>
        <w:rPr>
          <w:b/>
          <w:sz w:val="28"/>
        </w:rPr>
      </w:pPr>
      <w:r w:rsidRPr="00471542">
        <w:rPr>
          <w:b/>
          <w:sz w:val="28"/>
        </w:rPr>
        <w:t>Další požadavky na realizaci:</w:t>
      </w:r>
    </w:p>
    <w:p w14:paraId="2EC726CA" w14:textId="5412AFC9" w:rsidR="00F43C2A" w:rsidRPr="00471542" w:rsidRDefault="007A2609" w:rsidP="00567963">
      <w:pPr>
        <w:pStyle w:val="Normlnweb"/>
        <w:numPr>
          <w:ilvl w:val="0"/>
          <w:numId w:val="11"/>
        </w:numPr>
        <w:jc w:val="both"/>
      </w:pPr>
      <w:r w:rsidRPr="00471542">
        <w:t>veškerý odpad vzniklý v souvislosti s realizací předmětu zakázky bude průběžně odstraňován, odvážen a likvidován dodavatelem v souladu s platnými právními předpisy</w:t>
      </w:r>
      <w:r w:rsidR="005275C5" w:rsidRPr="00471542">
        <w:t>,</w:t>
      </w:r>
    </w:p>
    <w:p w14:paraId="2927F038" w14:textId="51FF038C" w:rsidR="00F43C2A" w:rsidRPr="00471542" w:rsidRDefault="00866DD8" w:rsidP="00567963">
      <w:pPr>
        <w:pStyle w:val="Normlnweb"/>
        <w:numPr>
          <w:ilvl w:val="0"/>
          <w:numId w:val="11"/>
        </w:numPr>
        <w:jc w:val="both"/>
      </w:pPr>
      <w:r w:rsidRPr="00471542">
        <w:t>dodavatel odpovídá za průběžné udržování čistoty v dotčených prostorách a ve společných prostorách využívaných při realizaci zakázky,</w:t>
      </w:r>
    </w:p>
    <w:p w14:paraId="7C377034" w14:textId="424A432A" w:rsidR="00F43C2A" w:rsidRPr="00471542" w:rsidRDefault="005275C5" w:rsidP="00567963">
      <w:pPr>
        <w:pStyle w:val="Normlnweb"/>
        <w:numPr>
          <w:ilvl w:val="0"/>
          <w:numId w:val="11"/>
        </w:numPr>
        <w:jc w:val="both"/>
      </w:pPr>
      <w:r w:rsidRPr="00471542">
        <w:t>p</w:t>
      </w:r>
      <w:r w:rsidR="00F43C2A" w:rsidRPr="00471542">
        <w:t>o ukončení prací budou prostory předány uklizené a způsobilé k okamžitému užívání.</w:t>
      </w:r>
    </w:p>
    <w:p w14:paraId="75D86F40" w14:textId="7EDA0A9A" w:rsidR="00F43C2A" w:rsidRPr="00471542" w:rsidRDefault="005275C5" w:rsidP="00567963">
      <w:pPr>
        <w:pStyle w:val="Normlnweb"/>
        <w:numPr>
          <w:ilvl w:val="0"/>
          <w:numId w:val="11"/>
        </w:numPr>
        <w:jc w:val="both"/>
      </w:pPr>
      <w:r w:rsidRPr="00471542">
        <w:t>v</w:t>
      </w:r>
      <w:r w:rsidR="00F43C2A" w:rsidRPr="00471542">
        <w:t>eškeré práce</w:t>
      </w:r>
      <w:r w:rsidR="00866DD8" w:rsidRPr="00471542">
        <w:t xml:space="preserve"> budou</w:t>
      </w:r>
      <w:r w:rsidR="00F43C2A" w:rsidRPr="00471542">
        <w:t xml:space="preserve"> provedeny v souladu s platnými normami a technologickými postupy výrobce podlahové krytiny.</w:t>
      </w:r>
    </w:p>
    <w:p w14:paraId="0B30EDE7" w14:textId="054F6210" w:rsidR="00F43C2A" w:rsidRPr="00471542" w:rsidRDefault="00866DD8" w:rsidP="00567963">
      <w:pPr>
        <w:pStyle w:val="Normlnweb"/>
        <w:numPr>
          <w:ilvl w:val="0"/>
          <w:numId w:val="11"/>
        </w:numPr>
        <w:jc w:val="both"/>
      </w:pPr>
      <w:r w:rsidRPr="00471542">
        <w:t>dodavatel poskytne záruku na provedené práce v délce minimálně 36 měsíců ode dne převzetí díla objednatelem,</w:t>
      </w:r>
    </w:p>
    <w:p w14:paraId="1D0591C2" w14:textId="77777777" w:rsidR="00436BE4" w:rsidRPr="00471542" w:rsidRDefault="005275C5" w:rsidP="00436BE4">
      <w:pPr>
        <w:pStyle w:val="Normlnweb"/>
        <w:numPr>
          <w:ilvl w:val="0"/>
          <w:numId w:val="11"/>
        </w:numPr>
        <w:jc w:val="both"/>
      </w:pPr>
      <w:r w:rsidRPr="00471542">
        <w:t>u</w:t>
      </w:r>
      <w:r w:rsidR="00F43C2A" w:rsidRPr="00471542">
        <w:t xml:space="preserve">vedené rozměry místností jsou orientační a slouží pouze pro základní představu o rozsahu zakázky. </w:t>
      </w:r>
    </w:p>
    <w:p w14:paraId="3C3E9904" w14:textId="40F725A6" w:rsidR="005275C5" w:rsidRPr="00471542" w:rsidRDefault="003F1F90" w:rsidP="00607E5D">
      <w:pPr>
        <w:pStyle w:val="Normlnweb"/>
        <w:ind w:firstLine="360"/>
        <w:jc w:val="both"/>
      </w:pPr>
      <w:r w:rsidRPr="00471542">
        <w:rPr>
          <w:b/>
        </w:rPr>
        <w:t>D</w:t>
      </w:r>
      <w:r w:rsidR="005275C5" w:rsidRPr="00471542">
        <w:rPr>
          <w:b/>
        </w:rPr>
        <w:t>odavatel je povinen před realizací provést vlastní zaměření jednotlivých místností v místě realizace.</w:t>
      </w:r>
    </w:p>
    <w:p w14:paraId="3FDAC916" w14:textId="33A7824D" w:rsidR="005275C5" w:rsidRPr="00471542" w:rsidRDefault="005275C5" w:rsidP="00E02413">
      <w:pPr>
        <w:pStyle w:val="Normlnweb"/>
        <w:jc w:val="both"/>
        <w:rPr>
          <w:b/>
          <w:sz w:val="28"/>
        </w:rPr>
      </w:pPr>
      <w:r w:rsidRPr="00471542">
        <w:rPr>
          <w:b/>
          <w:sz w:val="28"/>
        </w:rPr>
        <w:t>Přehled rozměrů místností:</w:t>
      </w:r>
    </w:p>
    <w:p w14:paraId="0EFCDA62" w14:textId="4D213AE1" w:rsidR="00567963" w:rsidRPr="00471542" w:rsidRDefault="00567963" w:rsidP="00E02413">
      <w:pPr>
        <w:pStyle w:val="Normlnweb"/>
        <w:rPr>
          <w:b/>
        </w:rPr>
      </w:pPr>
      <w:r w:rsidRPr="00471542">
        <w:rPr>
          <w:b/>
        </w:rPr>
        <w:t>Pokoje:</w:t>
      </w:r>
    </w:p>
    <w:p w14:paraId="75764899" w14:textId="77777777" w:rsidR="00567963" w:rsidRPr="00471542" w:rsidRDefault="00567963" w:rsidP="00567963">
      <w:pPr>
        <w:pStyle w:val="Normlnweb"/>
        <w:numPr>
          <w:ilvl w:val="0"/>
          <w:numId w:val="12"/>
        </w:numPr>
      </w:pPr>
      <w:r w:rsidRPr="00471542">
        <w:t>p</w:t>
      </w:r>
      <w:r w:rsidR="005275C5" w:rsidRPr="00471542">
        <w:t xml:space="preserve">okoj č. 201: </w:t>
      </w:r>
      <w:r w:rsidRPr="00471542">
        <w:tab/>
      </w:r>
      <w:r w:rsidRPr="00471542">
        <w:tab/>
        <w:t xml:space="preserve"> </w:t>
      </w:r>
      <w:r w:rsidR="00F43C2A" w:rsidRPr="00471542">
        <w:t>4,2 m × 3,7 m</w:t>
      </w:r>
      <w:r w:rsidRPr="00471542">
        <w:t xml:space="preserve">,   </w:t>
      </w:r>
    </w:p>
    <w:p w14:paraId="670222BB" w14:textId="77777777" w:rsidR="00567963" w:rsidRPr="00471542" w:rsidRDefault="00567963" w:rsidP="00567963">
      <w:pPr>
        <w:pStyle w:val="Normlnweb"/>
        <w:numPr>
          <w:ilvl w:val="0"/>
          <w:numId w:val="12"/>
        </w:numPr>
      </w:pPr>
      <w:r w:rsidRPr="00471542">
        <w:t xml:space="preserve">pokoj č. 202: </w:t>
      </w:r>
      <w:r w:rsidRPr="00471542">
        <w:tab/>
      </w:r>
      <w:r w:rsidRPr="00471542">
        <w:tab/>
        <w:t xml:space="preserve"> </w:t>
      </w:r>
      <w:r w:rsidR="00F43C2A" w:rsidRPr="00471542">
        <w:t>6,0 m × 3,0 m</w:t>
      </w:r>
      <w:r w:rsidRPr="00471542">
        <w:t>,</w:t>
      </w:r>
    </w:p>
    <w:p w14:paraId="74C7B01D" w14:textId="77777777" w:rsidR="00567963" w:rsidRPr="00471542" w:rsidRDefault="00567963" w:rsidP="00567963">
      <w:pPr>
        <w:pStyle w:val="Normlnweb"/>
        <w:numPr>
          <w:ilvl w:val="0"/>
          <w:numId w:val="12"/>
        </w:numPr>
      </w:pPr>
      <w:r w:rsidRPr="00471542">
        <w:t xml:space="preserve">pokoj č. 203: </w:t>
      </w:r>
      <w:r w:rsidRPr="00471542">
        <w:tab/>
      </w:r>
      <w:r w:rsidRPr="00471542">
        <w:tab/>
        <w:t xml:space="preserve"> </w:t>
      </w:r>
      <w:r w:rsidR="00F43C2A" w:rsidRPr="00471542">
        <w:t>4,4 m × 2,9 m</w:t>
      </w:r>
      <w:r w:rsidRPr="00471542">
        <w:t>,</w:t>
      </w:r>
    </w:p>
    <w:p w14:paraId="66C09727" w14:textId="77777777" w:rsidR="00567963" w:rsidRPr="00471542" w:rsidRDefault="00567963" w:rsidP="00567963">
      <w:pPr>
        <w:pStyle w:val="Normlnweb"/>
        <w:numPr>
          <w:ilvl w:val="0"/>
          <w:numId w:val="12"/>
        </w:numPr>
      </w:pPr>
      <w:r w:rsidRPr="00471542">
        <w:t xml:space="preserve">pokoj č. 204: </w:t>
      </w:r>
      <w:r w:rsidRPr="00471542">
        <w:tab/>
      </w:r>
      <w:r w:rsidRPr="00471542">
        <w:tab/>
        <w:t xml:space="preserve"> </w:t>
      </w:r>
      <w:r w:rsidR="00F43C2A" w:rsidRPr="00471542">
        <w:t>4,4 m × 2,9 m</w:t>
      </w:r>
      <w:r w:rsidRPr="00471542">
        <w:t>,</w:t>
      </w:r>
    </w:p>
    <w:p w14:paraId="48E43411" w14:textId="77777777" w:rsidR="00567963" w:rsidRPr="00471542" w:rsidRDefault="00567963" w:rsidP="00567963">
      <w:pPr>
        <w:pStyle w:val="Normlnweb"/>
        <w:numPr>
          <w:ilvl w:val="0"/>
          <w:numId w:val="12"/>
        </w:numPr>
      </w:pPr>
      <w:r w:rsidRPr="00471542">
        <w:t xml:space="preserve">pokoj č. 205: </w:t>
      </w:r>
      <w:r w:rsidRPr="00471542">
        <w:tab/>
      </w:r>
      <w:r w:rsidRPr="00471542">
        <w:tab/>
        <w:t xml:space="preserve"> </w:t>
      </w:r>
      <w:r w:rsidR="00F43C2A" w:rsidRPr="00471542">
        <w:t>4,4 m × 2,9 m</w:t>
      </w:r>
      <w:r w:rsidRPr="00471542">
        <w:t>,</w:t>
      </w:r>
    </w:p>
    <w:p w14:paraId="6CA00328" w14:textId="77777777" w:rsidR="00567963" w:rsidRPr="00471542" w:rsidRDefault="00567963" w:rsidP="00567963">
      <w:pPr>
        <w:pStyle w:val="Normlnweb"/>
        <w:numPr>
          <w:ilvl w:val="0"/>
          <w:numId w:val="12"/>
        </w:numPr>
      </w:pPr>
      <w:r w:rsidRPr="00471542">
        <w:t xml:space="preserve">pokoj č. 206: </w:t>
      </w:r>
      <w:r w:rsidRPr="00471542">
        <w:tab/>
      </w:r>
      <w:r w:rsidRPr="00471542">
        <w:tab/>
        <w:t xml:space="preserve"> </w:t>
      </w:r>
      <w:r w:rsidR="00F43C2A" w:rsidRPr="00471542">
        <w:t>4,5 m × 4,5 m</w:t>
      </w:r>
      <w:r w:rsidRPr="00471542">
        <w:t>,</w:t>
      </w:r>
    </w:p>
    <w:p w14:paraId="3EDED15E" w14:textId="77777777" w:rsidR="00567963" w:rsidRPr="00471542" w:rsidRDefault="00567963" w:rsidP="00567963">
      <w:pPr>
        <w:pStyle w:val="Normlnweb"/>
        <w:numPr>
          <w:ilvl w:val="0"/>
          <w:numId w:val="12"/>
        </w:numPr>
      </w:pPr>
      <w:r w:rsidRPr="00471542">
        <w:t xml:space="preserve">pokoj č. </w:t>
      </w:r>
      <w:r w:rsidR="00F43C2A" w:rsidRPr="00471542">
        <w:t>207</w:t>
      </w:r>
      <w:r w:rsidRPr="00471542">
        <w:t xml:space="preserve">: </w:t>
      </w:r>
      <w:r w:rsidRPr="00471542">
        <w:tab/>
      </w:r>
      <w:r w:rsidRPr="00471542">
        <w:tab/>
        <w:t xml:space="preserve"> </w:t>
      </w:r>
      <w:r w:rsidR="00F43C2A" w:rsidRPr="00471542">
        <w:t>4,4 m × 2,9 m</w:t>
      </w:r>
      <w:r w:rsidRPr="00471542">
        <w:t>,</w:t>
      </w:r>
    </w:p>
    <w:p w14:paraId="75E750E8" w14:textId="77777777" w:rsidR="00567963" w:rsidRPr="00471542" w:rsidRDefault="00567963" w:rsidP="00567963">
      <w:pPr>
        <w:pStyle w:val="Normlnweb"/>
        <w:numPr>
          <w:ilvl w:val="0"/>
          <w:numId w:val="12"/>
        </w:numPr>
      </w:pPr>
      <w:r w:rsidRPr="00471542">
        <w:t xml:space="preserve">pokoj č. 208: </w:t>
      </w:r>
      <w:r w:rsidRPr="00471542">
        <w:tab/>
      </w:r>
      <w:r w:rsidRPr="00471542">
        <w:tab/>
        <w:t xml:space="preserve"> </w:t>
      </w:r>
      <w:r w:rsidR="00F43C2A" w:rsidRPr="00471542">
        <w:t>4,4 m × 2,9 m</w:t>
      </w:r>
      <w:r w:rsidRPr="00471542">
        <w:t>,</w:t>
      </w:r>
    </w:p>
    <w:p w14:paraId="7CEA9577" w14:textId="77777777" w:rsidR="00567963" w:rsidRPr="00471542" w:rsidRDefault="00567963" w:rsidP="00567963">
      <w:pPr>
        <w:pStyle w:val="Normlnweb"/>
        <w:numPr>
          <w:ilvl w:val="0"/>
          <w:numId w:val="12"/>
        </w:numPr>
      </w:pPr>
      <w:r w:rsidRPr="00471542">
        <w:t xml:space="preserve">pokoj č. 209: </w:t>
      </w:r>
      <w:r w:rsidRPr="00471542">
        <w:tab/>
      </w:r>
      <w:r w:rsidRPr="00471542">
        <w:tab/>
        <w:t xml:space="preserve"> </w:t>
      </w:r>
      <w:r w:rsidR="00F43C2A" w:rsidRPr="00471542">
        <w:t>4,4 m × 2,9 m</w:t>
      </w:r>
      <w:r w:rsidRPr="00471542">
        <w:t>,</w:t>
      </w:r>
    </w:p>
    <w:p w14:paraId="0A815B6D" w14:textId="77777777" w:rsidR="00567963" w:rsidRPr="00471542" w:rsidRDefault="00567963" w:rsidP="00567963">
      <w:pPr>
        <w:pStyle w:val="Normlnweb"/>
        <w:numPr>
          <w:ilvl w:val="0"/>
          <w:numId w:val="12"/>
        </w:numPr>
      </w:pPr>
      <w:r w:rsidRPr="00471542">
        <w:t>pokoj č. 210:</w:t>
      </w:r>
      <w:r w:rsidRPr="00471542">
        <w:tab/>
      </w:r>
      <w:r w:rsidRPr="00471542">
        <w:tab/>
        <w:t xml:space="preserve"> </w:t>
      </w:r>
      <w:r w:rsidR="00F43C2A" w:rsidRPr="00471542">
        <w:t>4,4 m × 2,9 m</w:t>
      </w:r>
      <w:r w:rsidRPr="00471542">
        <w:t>,</w:t>
      </w:r>
    </w:p>
    <w:p w14:paraId="469A5267" w14:textId="77777777" w:rsidR="00567963" w:rsidRPr="00471542" w:rsidRDefault="00567963" w:rsidP="00567963">
      <w:pPr>
        <w:pStyle w:val="Normlnweb"/>
        <w:numPr>
          <w:ilvl w:val="0"/>
          <w:numId w:val="12"/>
        </w:numPr>
      </w:pPr>
      <w:r w:rsidRPr="00471542">
        <w:t>pokoj č. 211:</w:t>
      </w:r>
      <w:r w:rsidRPr="00471542">
        <w:tab/>
      </w:r>
      <w:r w:rsidRPr="00471542">
        <w:tab/>
        <w:t xml:space="preserve"> </w:t>
      </w:r>
      <w:r w:rsidR="00F43C2A" w:rsidRPr="00471542">
        <w:t>4,4 m × 2,9 m</w:t>
      </w:r>
      <w:r w:rsidRPr="00471542">
        <w:t>,</w:t>
      </w:r>
    </w:p>
    <w:p w14:paraId="65338ABA" w14:textId="77777777" w:rsidR="00567963" w:rsidRPr="00471542" w:rsidRDefault="00567963" w:rsidP="00567963">
      <w:pPr>
        <w:pStyle w:val="Normlnweb"/>
        <w:numPr>
          <w:ilvl w:val="0"/>
          <w:numId w:val="12"/>
        </w:numPr>
      </w:pPr>
      <w:r w:rsidRPr="00471542">
        <w:t>pokoj č. 212:</w:t>
      </w:r>
      <w:r w:rsidRPr="00471542">
        <w:tab/>
      </w:r>
      <w:r w:rsidRPr="00471542">
        <w:tab/>
        <w:t xml:space="preserve"> </w:t>
      </w:r>
      <w:r w:rsidR="00F43C2A" w:rsidRPr="00471542">
        <w:t>4,4 m × 2,9 m</w:t>
      </w:r>
      <w:r w:rsidRPr="00471542">
        <w:t>,</w:t>
      </w:r>
    </w:p>
    <w:p w14:paraId="5D8C7955" w14:textId="77777777" w:rsidR="00567963" w:rsidRPr="00471542" w:rsidRDefault="00567963" w:rsidP="00567963">
      <w:pPr>
        <w:pStyle w:val="Normlnweb"/>
        <w:numPr>
          <w:ilvl w:val="0"/>
          <w:numId w:val="12"/>
        </w:numPr>
      </w:pPr>
      <w:r w:rsidRPr="00471542">
        <w:t>pokoj č. 213:</w:t>
      </w:r>
      <w:r w:rsidRPr="00471542">
        <w:tab/>
      </w:r>
      <w:r w:rsidRPr="00471542">
        <w:tab/>
        <w:t xml:space="preserve"> </w:t>
      </w:r>
      <w:r w:rsidR="00F43C2A" w:rsidRPr="00471542">
        <w:t>4,2 m × 3,2 m</w:t>
      </w:r>
      <w:r w:rsidRPr="00471542">
        <w:t>,</w:t>
      </w:r>
    </w:p>
    <w:p w14:paraId="4EF4E657" w14:textId="77777777" w:rsidR="00567963" w:rsidRPr="00471542" w:rsidRDefault="00567963" w:rsidP="00567963">
      <w:pPr>
        <w:pStyle w:val="Normlnweb"/>
        <w:numPr>
          <w:ilvl w:val="0"/>
          <w:numId w:val="12"/>
        </w:numPr>
      </w:pPr>
      <w:r w:rsidRPr="00471542">
        <w:lastRenderedPageBreak/>
        <w:t>pokoj č. 214:</w:t>
      </w:r>
      <w:r w:rsidRPr="00471542">
        <w:tab/>
      </w:r>
      <w:r w:rsidRPr="00471542">
        <w:tab/>
        <w:t xml:space="preserve"> </w:t>
      </w:r>
      <w:r w:rsidR="00F43C2A" w:rsidRPr="00471542">
        <w:t>4,2 m × 3,2 m</w:t>
      </w:r>
      <w:r w:rsidRPr="00471542">
        <w:t>,</w:t>
      </w:r>
    </w:p>
    <w:p w14:paraId="3D8A2CCB" w14:textId="66F137C1" w:rsidR="00F43C2A" w:rsidRPr="00471542" w:rsidRDefault="00567963" w:rsidP="00567963">
      <w:pPr>
        <w:pStyle w:val="Normlnweb"/>
        <w:numPr>
          <w:ilvl w:val="0"/>
          <w:numId w:val="12"/>
        </w:numPr>
      </w:pPr>
      <w:r w:rsidRPr="00471542">
        <w:t>pokoj č. 215:</w:t>
      </w:r>
      <w:r w:rsidRPr="00471542">
        <w:tab/>
      </w:r>
      <w:r w:rsidRPr="00471542">
        <w:tab/>
        <w:t xml:space="preserve"> </w:t>
      </w:r>
      <w:r w:rsidR="00F43C2A" w:rsidRPr="00471542">
        <w:t>4,4 m × 4,5 m</w:t>
      </w:r>
      <w:r w:rsidRPr="00471542">
        <w:t>.</w:t>
      </w:r>
    </w:p>
    <w:p w14:paraId="78E54315" w14:textId="408AC14D" w:rsidR="00F43C2A" w:rsidRPr="00471542" w:rsidRDefault="00F43C2A" w:rsidP="00E02413">
      <w:pPr>
        <w:pStyle w:val="Normlnweb"/>
        <w:jc w:val="both"/>
        <w:rPr>
          <w:b/>
        </w:rPr>
      </w:pPr>
      <w:r w:rsidRPr="00471542">
        <w:rPr>
          <w:b/>
        </w:rPr>
        <w:t>Vychovatelna</w:t>
      </w:r>
      <w:r w:rsidR="00567963" w:rsidRPr="00471542">
        <w:rPr>
          <w:b/>
        </w:rPr>
        <w:t>:</w:t>
      </w:r>
    </w:p>
    <w:p w14:paraId="5D3D2C8B" w14:textId="47F165E1" w:rsidR="00567963" w:rsidRPr="00471542" w:rsidRDefault="00567963" w:rsidP="00567963">
      <w:pPr>
        <w:pStyle w:val="Normlnweb"/>
        <w:numPr>
          <w:ilvl w:val="0"/>
          <w:numId w:val="13"/>
        </w:numPr>
      </w:pPr>
      <w:r w:rsidRPr="00471542">
        <w:t xml:space="preserve">místnost č. 1: </w:t>
      </w:r>
      <w:r w:rsidRPr="00471542">
        <w:tab/>
      </w:r>
      <w:r w:rsidRPr="00471542">
        <w:tab/>
        <w:t xml:space="preserve"> 4,0 m × 4,2 m,</w:t>
      </w:r>
    </w:p>
    <w:p w14:paraId="0E4B6695" w14:textId="15AD11C8" w:rsidR="00F43C2A" w:rsidRPr="00471542" w:rsidRDefault="00567963" w:rsidP="00567963">
      <w:pPr>
        <w:pStyle w:val="Normlnweb"/>
        <w:numPr>
          <w:ilvl w:val="0"/>
          <w:numId w:val="13"/>
        </w:numPr>
      </w:pPr>
      <w:r w:rsidRPr="00471542">
        <w:t>místnost č. 2:</w:t>
      </w:r>
      <w:r w:rsidR="00F43C2A" w:rsidRPr="00471542">
        <w:t xml:space="preserve"> </w:t>
      </w:r>
      <w:r w:rsidRPr="00471542">
        <w:tab/>
      </w:r>
      <w:r w:rsidRPr="00471542">
        <w:tab/>
        <w:t xml:space="preserve"> </w:t>
      </w:r>
      <w:r w:rsidR="00F43C2A" w:rsidRPr="00471542">
        <w:t>2,2 m × 4,2 m</w:t>
      </w:r>
      <w:r w:rsidRPr="00471542">
        <w:t>.</w:t>
      </w:r>
    </w:p>
    <w:p w14:paraId="0CD93C62" w14:textId="5653679D" w:rsidR="005213DF" w:rsidRDefault="005213DF" w:rsidP="00E02413">
      <w:pPr>
        <w:jc w:val="both"/>
      </w:pPr>
    </w:p>
    <w:p w14:paraId="58BAE307" w14:textId="313B8B40" w:rsidR="005275C5" w:rsidRDefault="005275C5" w:rsidP="00E02413">
      <w:pPr>
        <w:jc w:val="both"/>
      </w:pPr>
    </w:p>
    <w:sectPr w:rsidR="005275C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2E30E" w14:textId="77777777" w:rsidR="00FB5BB1" w:rsidRDefault="00FB5BB1" w:rsidP="00E02413">
      <w:r>
        <w:separator/>
      </w:r>
    </w:p>
  </w:endnote>
  <w:endnote w:type="continuationSeparator" w:id="0">
    <w:p w14:paraId="5B24670E" w14:textId="77777777" w:rsidR="00FB5BB1" w:rsidRDefault="00FB5BB1" w:rsidP="00E02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BA4CE" w14:textId="77777777" w:rsidR="00FB5BB1" w:rsidRDefault="00FB5BB1" w:rsidP="00E02413">
      <w:r>
        <w:separator/>
      </w:r>
    </w:p>
  </w:footnote>
  <w:footnote w:type="continuationSeparator" w:id="0">
    <w:p w14:paraId="79005A84" w14:textId="77777777" w:rsidR="00FB5BB1" w:rsidRDefault="00FB5BB1" w:rsidP="00E02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05AE9" w14:textId="77777777" w:rsidR="00E02413" w:rsidRDefault="00E02413" w:rsidP="00E02413">
    <w:pPr>
      <w:pStyle w:val="Zhlav"/>
    </w:pPr>
    <w:r>
      <w:t>Příloha č. 2 Výzvy</w:t>
    </w:r>
  </w:p>
  <w:p w14:paraId="4F2FF5F6" w14:textId="77777777" w:rsidR="00E02413" w:rsidRDefault="00E0241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F39A1"/>
    <w:multiLevelType w:val="multilevel"/>
    <w:tmpl w:val="30C692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A7636"/>
    <w:multiLevelType w:val="hybridMultilevel"/>
    <w:tmpl w:val="96F83EC2"/>
    <w:lvl w:ilvl="0" w:tplc="FFD8A96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533C0"/>
    <w:multiLevelType w:val="hybridMultilevel"/>
    <w:tmpl w:val="FD1CE794"/>
    <w:lvl w:ilvl="0" w:tplc="FFD8A96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96C"/>
    <w:multiLevelType w:val="multilevel"/>
    <w:tmpl w:val="F7784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BF5215"/>
    <w:multiLevelType w:val="hybridMultilevel"/>
    <w:tmpl w:val="6180D3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01F5E"/>
    <w:multiLevelType w:val="hybridMultilevel"/>
    <w:tmpl w:val="3D52EBE4"/>
    <w:lvl w:ilvl="0" w:tplc="FFD8A96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64312"/>
    <w:multiLevelType w:val="hybridMultilevel"/>
    <w:tmpl w:val="F19EFA8E"/>
    <w:lvl w:ilvl="0" w:tplc="FFD8A96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463EF"/>
    <w:multiLevelType w:val="hybridMultilevel"/>
    <w:tmpl w:val="222E8BC6"/>
    <w:lvl w:ilvl="0" w:tplc="FFD8A96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E23F2"/>
    <w:multiLevelType w:val="hybridMultilevel"/>
    <w:tmpl w:val="83885BF4"/>
    <w:lvl w:ilvl="0" w:tplc="FFD8A96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646CA2"/>
    <w:multiLevelType w:val="hybridMultilevel"/>
    <w:tmpl w:val="A9F48E26"/>
    <w:lvl w:ilvl="0" w:tplc="FFD8A96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F304A"/>
    <w:multiLevelType w:val="hybridMultilevel"/>
    <w:tmpl w:val="81089770"/>
    <w:lvl w:ilvl="0" w:tplc="FFD8A96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D1C53"/>
    <w:multiLevelType w:val="hybridMultilevel"/>
    <w:tmpl w:val="98961DE4"/>
    <w:lvl w:ilvl="0" w:tplc="FFD8A96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31F56"/>
    <w:multiLevelType w:val="multilevel"/>
    <w:tmpl w:val="D07842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0"/>
  </w:num>
  <w:num w:numId="8">
    <w:abstractNumId w:val="9"/>
  </w:num>
  <w:num w:numId="9">
    <w:abstractNumId w:val="11"/>
  </w:num>
  <w:num w:numId="10">
    <w:abstractNumId w:val="8"/>
  </w:num>
  <w:num w:numId="11">
    <w:abstractNumId w:val="1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C2A"/>
    <w:rsid w:val="000A3CA8"/>
    <w:rsid w:val="0010369A"/>
    <w:rsid w:val="00136514"/>
    <w:rsid w:val="00142763"/>
    <w:rsid w:val="0024795F"/>
    <w:rsid w:val="00363245"/>
    <w:rsid w:val="00382D41"/>
    <w:rsid w:val="00385CE2"/>
    <w:rsid w:val="003F1F90"/>
    <w:rsid w:val="00423AB9"/>
    <w:rsid w:val="00436BE4"/>
    <w:rsid w:val="00471542"/>
    <w:rsid w:val="00473A20"/>
    <w:rsid w:val="00494636"/>
    <w:rsid w:val="004A26DB"/>
    <w:rsid w:val="004A6CA7"/>
    <w:rsid w:val="005213DF"/>
    <w:rsid w:val="005275C5"/>
    <w:rsid w:val="00567963"/>
    <w:rsid w:val="005C468F"/>
    <w:rsid w:val="00607E5D"/>
    <w:rsid w:val="00632A6E"/>
    <w:rsid w:val="006E326F"/>
    <w:rsid w:val="007A2609"/>
    <w:rsid w:val="007B4405"/>
    <w:rsid w:val="0085314D"/>
    <w:rsid w:val="00866DD8"/>
    <w:rsid w:val="009B42F5"/>
    <w:rsid w:val="009C625E"/>
    <w:rsid w:val="00AD0B8B"/>
    <w:rsid w:val="00B323D8"/>
    <w:rsid w:val="00B3775E"/>
    <w:rsid w:val="00B51038"/>
    <w:rsid w:val="00B623DF"/>
    <w:rsid w:val="00B90B5E"/>
    <w:rsid w:val="00C042B1"/>
    <w:rsid w:val="00C247D4"/>
    <w:rsid w:val="00C65622"/>
    <w:rsid w:val="00C8004B"/>
    <w:rsid w:val="00CB5E3F"/>
    <w:rsid w:val="00D13BE4"/>
    <w:rsid w:val="00D206A0"/>
    <w:rsid w:val="00E02413"/>
    <w:rsid w:val="00EF1321"/>
    <w:rsid w:val="00F43C2A"/>
    <w:rsid w:val="00F74A37"/>
    <w:rsid w:val="00FB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E9B6027"/>
  <w15:chartTrackingRefBased/>
  <w15:docId w15:val="{CD4342E8-BC05-C048-B1DD-B72759C8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3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3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43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43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43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43C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43C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3C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3C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3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3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43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43C2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43C2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3C2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3C2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3C2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3C2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43C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43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43C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43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43C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43C2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43C2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43C2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43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43C2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43C2A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F43C2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E024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2413"/>
  </w:style>
  <w:style w:type="paragraph" w:styleId="Zpat">
    <w:name w:val="footer"/>
    <w:basedOn w:val="Normln"/>
    <w:link w:val="ZpatChar"/>
    <w:uiPriority w:val="99"/>
    <w:unhideWhenUsed/>
    <w:rsid w:val="00E024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2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5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781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Nahlik</dc:creator>
  <cp:keywords/>
  <dc:description/>
  <cp:lastModifiedBy>Richter Michal</cp:lastModifiedBy>
  <cp:revision>37</cp:revision>
  <dcterms:created xsi:type="dcterms:W3CDTF">2026-06-16T13:42:00Z</dcterms:created>
  <dcterms:modified xsi:type="dcterms:W3CDTF">2026-06-18T07:19:00Z</dcterms:modified>
</cp:coreProperties>
</file>